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6F1" w:rsidRPr="008450D0" w:rsidRDefault="00B866F1" w:rsidP="00B866F1">
      <w:pPr>
        <w:pStyle w:val="a3"/>
        <w:rPr>
          <w:i/>
        </w:rPr>
      </w:pPr>
      <w:r>
        <w:rPr>
          <w:i/>
        </w:rPr>
        <w:t xml:space="preserve">Для дальнейшего повышения эффективности выставки </w:t>
      </w:r>
      <w:r w:rsidR="001915B7">
        <w:rPr>
          <w:i/>
        </w:rPr>
        <w:t>«Аналитика Экспо»</w:t>
      </w:r>
      <w:r w:rsidRPr="008450D0">
        <w:rPr>
          <w:i/>
        </w:rPr>
        <w:t xml:space="preserve"> </w:t>
      </w:r>
      <w:r>
        <w:rPr>
          <w:i/>
        </w:rPr>
        <w:t>и ограничения доступа на выставку непрофильных посетителей с 20</w:t>
      </w:r>
      <w:r w:rsidR="001915B7">
        <w:rPr>
          <w:i/>
        </w:rPr>
        <w:t>20</w:t>
      </w:r>
      <w:r>
        <w:rPr>
          <w:i/>
        </w:rPr>
        <w:t xml:space="preserve"> года в</w:t>
      </w:r>
      <w:r w:rsidR="001915B7">
        <w:rPr>
          <w:i/>
        </w:rPr>
        <w:t>водится</w:t>
      </w:r>
      <w:r>
        <w:rPr>
          <w:i/>
        </w:rPr>
        <w:t xml:space="preserve"> новая система регистрации посетителей. Для получения бесплатного электронного билета для посещения выставки </w:t>
      </w:r>
      <w:r w:rsidR="001915B7">
        <w:rPr>
          <w:i/>
        </w:rPr>
        <w:t>«Аналитика Экспо»</w:t>
      </w:r>
      <w:r>
        <w:rPr>
          <w:i/>
        </w:rPr>
        <w:t xml:space="preserve"> необходимо ввести промокод. Без промокода </w:t>
      </w:r>
      <w:r w:rsidR="008450D0">
        <w:rPr>
          <w:i/>
        </w:rPr>
        <w:t>регистрация платная.</w:t>
      </w:r>
    </w:p>
    <w:p w:rsidR="00B866F1" w:rsidRDefault="00B866F1" w:rsidP="00B866F1">
      <w:pPr>
        <w:pStyle w:val="a3"/>
        <w:rPr>
          <w:i/>
        </w:rPr>
      </w:pPr>
      <w:r>
        <w:rPr>
          <w:i/>
        </w:rPr>
        <w:t>Информационные партнеры имеют возможность предоставить бесплатное посещение своей аудитории подписчиков и клиентов, разместив индивидуальный промокод с приглашением на своих ресурсах и в журналах.</w:t>
      </w:r>
    </w:p>
    <w:p w:rsidR="00B866F1" w:rsidRDefault="00B866F1" w:rsidP="00B866F1">
      <w:pPr>
        <w:pStyle w:val="a3"/>
        <w:rPr>
          <w:i/>
        </w:rPr>
      </w:pPr>
      <w:r>
        <w:rPr>
          <w:i/>
        </w:rPr>
        <w:t xml:space="preserve">По итогу количества пришедших посетителей на выставку </w:t>
      </w:r>
      <w:r w:rsidR="001915B7">
        <w:rPr>
          <w:i/>
        </w:rPr>
        <w:t>«Аналитика Экспо»</w:t>
      </w:r>
      <w:r>
        <w:rPr>
          <w:i/>
        </w:rPr>
        <w:t xml:space="preserve"> по промокоду каждого партнера будет формироваться состав очных участников из списка информационных партнеров на следующий год.</w:t>
      </w:r>
    </w:p>
    <w:p w:rsidR="00B866F1" w:rsidRDefault="00B866F1" w:rsidP="00B866F1">
      <w:pPr>
        <w:pStyle w:val="a3"/>
        <w:rPr>
          <w:i/>
        </w:rPr>
      </w:pPr>
      <w:r>
        <w:rPr>
          <w:rStyle w:val="a4"/>
          <w:i/>
        </w:rPr>
        <w:t>Партнеру, пригласившему наибольшее количество посетителей по итогу текущей выставки, на следующий год предоставляется статус «Генерального информационного партнера» и индивидуальный стенд.</w:t>
      </w:r>
      <w:r>
        <w:rPr>
          <w:i/>
        </w:rPr>
        <w:t> </w:t>
      </w:r>
    </w:p>
    <w:p w:rsidR="00B866F1" w:rsidRDefault="00B866F1" w:rsidP="00B866F1">
      <w:pPr>
        <w:pStyle w:val="a3"/>
        <w:rPr>
          <w:i/>
        </w:rPr>
      </w:pPr>
      <w:r>
        <w:rPr>
          <w:i/>
        </w:rPr>
        <w:t xml:space="preserve">Ваш индивидуальный промокод указан на модуле в печатное издание и на интернет-баннере. По запросу я каждому вышлю отдельно промокод. Его необходимо вставлять в рассылки, анонсы, пресс-релизы выставки. Любым удобным способом распространите свой индивидуальный промокод, это позволит вам </w:t>
      </w:r>
      <w:r w:rsidR="008024F5">
        <w:rPr>
          <w:i/>
        </w:rPr>
        <w:t>предоставить бесплатное</w:t>
      </w:r>
      <w:r>
        <w:rPr>
          <w:i/>
        </w:rPr>
        <w:t xml:space="preserve"> посещение своей аудитории подписчиков и клиентов и, в итоге, стать Генеральным партнером выставки со стендом для очного участия. </w:t>
      </w:r>
    </w:p>
    <w:p w:rsidR="00B866F1" w:rsidRDefault="00B866F1" w:rsidP="00B866F1">
      <w:pPr>
        <w:pStyle w:val="a3"/>
        <w:rPr>
          <w:i/>
        </w:rPr>
      </w:pPr>
      <w:r>
        <w:rPr>
          <w:i/>
        </w:rPr>
        <w:t xml:space="preserve">Если по </w:t>
      </w:r>
      <w:r w:rsidR="00EE097D">
        <w:rPr>
          <w:i/>
        </w:rPr>
        <w:t>каким-либо</w:t>
      </w:r>
      <w:r>
        <w:rPr>
          <w:i/>
        </w:rPr>
        <w:t xml:space="preserve"> причинам вы не являетесь Информационным партнером </w:t>
      </w:r>
      <w:r w:rsidR="001915B7">
        <w:rPr>
          <w:i/>
        </w:rPr>
        <w:t>«Аналитика Экспо 202</w:t>
      </w:r>
      <w:r w:rsidR="00092BB6">
        <w:rPr>
          <w:i/>
        </w:rPr>
        <w:t>1</w:t>
      </w:r>
      <w:r w:rsidR="001915B7">
        <w:rPr>
          <w:i/>
        </w:rPr>
        <w:t>»</w:t>
      </w:r>
      <w:r>
        <w:rPr>
          <w:i/>
        </w:rPr>
        <w:t xml:space="preserve">, у вас уже не будет возможности очного участия в </w:t>
      </w:r>
      <w:r w:rsidR="001915B7">
        <w:rPr>
          <w:i/>
        </w:rPr>
        <w:t>«Аналитика Экспо 202</w:t>
      </w:r>
      <w:r w:rsidR="00092BB6">
        <w:rPr>
          <w:i/>
        </w:rPr>
        <w:t>2</w:t>
      </w:r>
      <w:bookmarkStart w:id="0" w:name="_GoBack"/>
      <w:bookmarkEnd w:id="0"/>
      <w:r w:rsidR="001915B7">
        <w:rPr>
          <w:i/>
        </w:rPr>
        <w:t>».</w:t>
      </w:r>
      <w:r>
        <w:rPr>
          <w:i/>
        </w:rPr>
        <w:t>.</w:t>
      </w:r>
    </w:p>
    <w:p w:rsidR="001130F7" w:rsidRDefault="001130F7"/>
    <w:sectPr w:rsidR="001130F7" w:rsidSect="0011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E5"/>
    <w:rsid w:val="00092BB6"/>
    <w:rsid w:val="001130F7"/>
    <w:rsid w:val="001915B7"/>
    <w:rsid w:val="002871E5"/>
    <w:rsid w:val="008024F5"/>
    <w:rsid w:val="008450D0"/>
    <w:rsid w:val="00B866F1"/>
    <w:rsid w:val="00CD27D7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1200"/>
  <w15:docId w15:val="{6FCC265C-3DD0-4243-80FE-498E08EC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6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ITE Moscow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Rak</dc:creator>
  <cp:lastModifiedBy>Elena Rak</cp:lastModifiedBy>
  <cp:revision>2</cp:revision>
  <dcterms:created xsi:type="dcterms:W3CDTF">2021-03-17T13:18:00Z</dcterms:created>
  <dcterms:modified xsi:type="dcterms:W3CDTF">2021-03-17T13:18:00Z</dcterms:modified>
</cp:coreProperties>
</file>